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5" w:rsidRDefault="00CC64A5" w:rsidP="00CC64A5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C64A5" w:rsidRDefault="00CC64A5" w:rsidP="00CC64A5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C64A5" w:rsidRPr="0032748D" w:rsidRDefault="00CC64A5" w:rsidP="00CC64A5">
      <w:pPr>
        <w:pStyle w:val="a3"/>
        <w:jc w:val="center"/>
        <w:rPr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71525" cy="78906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A5" w:rsidRPr="00CC64A5" w:rsidRDefault="00CC64A5" w:rsidP="00CC64A5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C64A5" w:rsidRPr="00CC64A5" w:rsidRDefault="00CC64A5" w:rsidP="00CC64A5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CC64A5" w:rsidRPr="00CC64A5" w:rsidRDefault="00CC64A5" w:rsidP="00CC6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CC64A5" w:rsidRPr="00CC64A5" w:rsidRDefault="00CC64A5" w:rsidP="00CC6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ПЕРЕВОЛОЧСКОГО СЕЛЬСКОГО  ПОСЕЛЕНИЯ</w:t>
      </w:r>
    </w:p>
    <w:p w:rsidR="00CC64A5" w:rsidRPr="00CC64A5" w:rsidRDefault="00CC64A5" w:rsidP="00CC6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РУДНЯНСКОГО РАЙОНА СМОЛЕНСКОЙ ОБЛАСТИ</w:t>
      </w:r>
    </w:p>
    <w:p w:rsidR="00CC64A5" w:rsidRPr="00CC64A5" w:rsidRDefault="00CC64A5" w:rsidP="00CC6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4A5" w:rsidRPr="00CC64A5" w:rsidRDefault="00CC64A5" w:rsidP="00CC64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7D4E">
        <w:rPr>
          <w:rFonts w:ascii="Times New Roman" w:eastAsia="Times New Roman" w:hAnsi="Times New Roman" w:cs="Times New Roman"/>
          <w:sz w:val="28"/>
          <w:szCs w:val="28"/>
          <w:lang w:eastAsia="ru-RU"/>
        </w:rPr>
        <w:t>14 ноября</w:t>
      </w:r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года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C64A5" w:rsidRPr="00CC64A5" w:rsidTr="007E51FC">
        <w:tc>
          <w:tcPr>
            <w:tcW w:w="5778" w:type="dxa"/>
          </w:tcPr>
          <w:p w:rsidR="00CC64A5" w:rsidRPr="00CC64A5" w:rsidRDefault="00CC64A5" w:rsidP="00CC64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Положение о земельном налоге на территории муниципального образования </w:t>
            </w:r>
            <w:proofErr w:type="spellStart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области, утверждённое решением Совета депутатов </w:t>
            </w:r>
            <w:proofErr w:type="spellStart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CC6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25.11.2015г. № 23</w:t>
            </w:r>
          </w:p>
        </w:tc>
      </w:tr>
    </w:tbl>
    <w:p w:rsidR="00CC64A5" w:rsidRPr="00CC64A5" w:rsidRDefault="00CC64A5" w:rsidP="00CC64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5" w:rsidRPr="00CC64A5" w:rsidRDefault="00CC64A5" w:rsidP="00CC64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Федерации, Федеральным  законом  от 06 октября 2003г. № 131-ФЗ  «Об общих принципах организации местного самоуправления в РФ», Уставом </w:t>
      </w: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 </w:t>
      </w: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CC64A5" w:rsidRDefault="00CC64A5" w:rsidP="00CC64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РЕШИЛ:</w:t>
      </w:r>
    </w:p>
    <w:p w:rsidR="0063000C" w:rsidRPr="00CC64A5" w:rsidRDefault="0063000C" w:rsidP="00CC64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4A5" w:rsidRDefault="00CC64A5" w:rsidP="003001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Положение о земельном налоге на территории муниципального образования </w:t>
      </w:r>
      <w:proofErr w:type="spellStart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утвержденное решением Совета депутатов </w:t>
      </w:r>
      <w:proofErr w:type="spellStart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0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25.11.2015г. № 23:</w:t>
      </w:r>
    </w:p>
    <w:p w:rsidR="00300100" w:rsidRDefault="00BE5F07" w:rsidP="003001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 разделе 3 «Налоговые льготы»</w:t>
      </w:r>
      <w:r w:rsidR="00300100">
        <w:rPr>
          <w:rFonts w:ascii="Times New Roman" w:hAnsi="Times New Roman"/>
          <w:sz w:val="28"/>
          <w:szCs w:val="28"/>
        </w:rPr>
        <w:t>:</w:t>
      </w:r>
    </w:p>
    <w:p w:rsidR="00300100" w:rsidRDefault="00BE5F07" w:rsidP="003001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100">
        <w:rPr>
          <w:rFonts w:ascii="Times New Roman" w:hAnsi="Times New Roman"/>
          <w:sz w:val="28"/>
          <w:szCs w:val="28"/>
        </w:rPr>
        <w:t xml:space="preserve"> пункт 1 дополнить следующей редакцией:</w:t>
      </w:r>
    </w:p>
    <w:p w:rsidR="00300100" w:rsidRDefault="00300100" w:rsidP="003001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«- многодетные родители, имеющие на иждивении трех и более детей. Налоговые льготы распространяются на земельные участки, предназначенные для индивидуального жилищного строительства и ведение личного подсобного хозяйства».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</w:t>
      </w:r>
    </w:p>
    <w:p w:rsidR="00300100" w:rsidRPr="00BE5F07" w:rsidRDefault="00300100" w:rsidP="00BE5F07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E5F0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 разделе </w:t>
      </w:r>
      <w:r w:rsidRPr="00BE5F07">
        <w:rPr>
          <w:rFonts w:ascii="Times New Roman" w:hAnsi="Times New Roman"/>
          <w:sz w:val="28"/>
          <w:szCs w:val="28"/>
        </w:rPr>
        <w:t>3 «Налоговые льготы»:</w:t>
      </w:r>
      <w:r w:rsidR="00BE5F07">
        <w:rPr>
          <w:rFonts w:ascii="Times New Roman" w:hAnsi="Times New Roman"/>
          <w:sz w:val="28"/>
          <w:szCs w:val="28"/>
        </w:rPr>
        <w:t xml:space="preserve"> </w:t>
      </w:r>
    </w:p>
    <w:p w:rsidR="00300100" w:rsidRDefault="00300100" w:rsidP="0030010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пункт 1 абзац: -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«автотранспортные предприятия, осуществляющие пассажирские пере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возки» - считать утратившим силу.</w:t>
      </w:r>
    </w:p>
    <w:p w:rsidR="00300100" w:rsidRDefault="00107D4E" w:rsidP="00107D4E">
      <w:pPr>
        <w:pStyle w:val="a7"/>
        <w:shd w:val="clear" w:color="auto" w:fill="FFFFFF"/>
        <w:spacing w:before="0" w:beforeAutospacing="0" w:after="0" w:afterAutospacing="0" w:line="168" w:lineRule="atLeast"/>
        <w:ind w:firstLine="708"/>
        <w:jc w:val="both"/>
        <w:rPr>
          <w:b/>
          <w:sz w:val="28"/>
          <w:szCs w:val="28"/>
        </w:rPr>
      </w:pPr>
      <w:r>
        <w:rPr>
          <w:rFonts w:eastAsiaTheme="minorHAnsi" w:cstheme="minorBidi"/>
          <w:spacing w:val="2"/>
          <w:sz w:val="28"/>
          <w:szCs w:val="28"/>
          <w:shd w:val="clear" w:color="auto" w:fill="FFFFFF"/>
          <w:lang w:eastAsia="en-US"/>
        </w:rPr>
        <w:t>3.</w:t>
      </w:r>
      <w:r w:rsidR="00BE5F07">
        <w:rPr>
          <w:sz w:val="28"/>
          <w:szCs w:val="28"/>
        </w:rPr>
        <w:t xml:space="preserve"> </w:t>
      </w:r>
      <w:r w:rsidR="00300100">
        <w:rPr>
          <w:sz w:val="28"/>
          <w:szCs w:val="28"/>
        </w:rPr>
        <w:t xml:space="preserve"> Настоящее решение вступает в силу с 01.01.2018г.</w:t>
      </w:r>
    </w:p>
    <w:p w:rsidR="00300100" w:rsidRDefault="00300100" w:rsidP="003001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00" w:rsidRPr="00300100" w:rsidRDefault="00300100" w:rsidP="003001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</w:p>
    <w:p w:rsidR="00CC64A5" w:rsidRPr="00CC64A5" w:rsidRDefault="00CC64A5" w:rsidP="00CC64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C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C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В.А. Черняков</w:t>
      </w:r>
    </w:p>
    <w:p w:rsidR="00941224" w:rsidRDefault="00941224"/>
    <w:sectPr w:rsidR="00941224" w:rsidSect="003A1B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3E0"/>
    <w:multiLevelType w:val="hybridMultilevel"/>
    <w:tmpl w:val="2684F1EC"/>
    <w:lvl w:ilvl="0" w:tplc="2C80B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EEA78D3"/>
    <w:multiLevelType w:val="hybridMultilevel"/>
    <w:tmpl w:val="C3A069A6"/>
    <w:lvl w:ilvl="0" w:tplc="DE04EC8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1F1684"/>
    <w:multiLevelType w:val="hybridMultilevel"/>
    <w:tmpl w:val="A274DF92"/>
    <w:lvl w:ilvl="0" w:tplc="EF8A38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10"/>
    <w:rsid w:val="00107D4E"/>
    <w:rsid w:val="00300100"/>
    <w:rsid w:val="0063000C"/>
    <w:rsid w:val="00941224"/>
    <w:rsid w:val="00A33710"/>
    <w:rsid w:val="00BE5F07"/>
    <w:rsid w:val="00CC64A5"/>
    <w:rsid w:val="00E1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C6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0C"/>
    <w:pPr>
      <w:ind w:left="720"/>
      <w:contextualSpacing/>
    </w:pPr>
  </w:style>
  <w:style w:type="paragraph" w:styleId="a7">
    <w:name w:val="Normal (Web)"/>
    <w:basedOn w:val="a"/>
    <w:semiHidden/>
    <w:unhideWhenUsed/>
    <w:rsid w:val="003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CC6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0C"/>
    <w:pPr>
      <w:ind w:left="720"/>
      <w:contextualSpacing/>
    </w:pPr>
  </w:style>
  <w:style w:type="paragraph" w:styleId="a7">
    <w:name w:val="Normal (Web)"/>
    <w:basedOn w:val="a"/>
    <w:semiHidden/>
    <w:unhideWhenUsed/>
    <w:rsid w:val="0030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2017-12-05T07:13:00Z</cp:lastPrinted>
  <dcterms:created xsi:type="dcterms:W3CDTF">2017-12-05T06:29:00Z</dcterms:created>
  <dcterms:modified xsi:type="dcterms:W3CDTF">2017-12-05T07:14:00Z</dcterms:modified>
</cp:coreProperties>
</file>